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48F4D" w14:textId="77777777" w:rsidR="00F10730" w:rsidRDefault="00F10730" w:rsidP="00F10730">
      <w:pPr>
        <w:jc w:val="both"/>
      </w:pPr>
      <w:r>
        <w:t>Informace o zpracování osobních údajů</w:t>
      </w:r>
    </w:p>
    <w:p w14:paraId="0AFA5504" w14:textId="5DA935EB" w:rsidR="00F10730" w:rsidRDefault="00F10730" w:rsidP="00F10730">
      <w:pPr>
        <w:ind w:left="705"/>
        <w:jc w:val="both"/>
      </w:pPr>
      <w:r>
        <w:t>JUDr. Michaela Ehrenbergerová</w:t>
      </w:r>
      <w:r>
        <w:t xml:space="preserve">, IČO: </w:t>
      </w:r>
      <w:r>
        <w:t>679 002 41</w:t>
      </w:r>
      <w:r>
        <w:t xml:space="preserve">, sídlem </w:t>
      </w:r>
      <w:r>
        <w:t>Jana Pavelky 659, Líbeznice,</w:t>
      </w:r>
      <w:r>
        <w:t xml:space="preserve"> </w:t>
      </w:r>
      <w:r>
        <w:t xml:space="preserve">email: </w:t>
      </w:r>
      <w:hyperlink r:id="rId5" w:history="1">
        <w:r w:rsidRPr="00B7696C">
          <w:rPr>
            <w:rStyle w:val="Hypertextovodkaz"/>
          </w:rPr>
          <w:t>misa.ehren@gmail.com</w:t>
        </w:r>
      </w:hyperlink>
      <w:r>
        <w:t xml:space="preserve">, tel: 774 822 949, </w:t>
      </w:r>
      <w:r>
        <w:t xml:space="preserve">jakožto správce osobních údajů (dále je „Správce“), si tímto dovoluje informovat subjekty údajů, se kterými přichází do styku, o způsobu a rozsahu zpracování osobních údajů ze strany Správce, včetně rozsahu práv údajů souvisejících se zpracováním jejich údajů Správcem. </w:t>
      </w:r>
    </w:p>
    <w:p w14:paraId="409C3E57" w14:textId="77777777" w:rsidR="00F10730" w:rsidRDefault="00F10730" w:rsidP="00F10730">
      <w:pPr>
        <w:ind w:left="705" w:hanging="705"/>
        <w:jc w:val="both"/>
      </w:pPr>
      <w:r>
        <w:t>1.</w:t>
      </w:r>
      <w:r>
        <w:tab/>
        <w:t>Zpracování osobních údajů probíhá v souladu se zákonem č. 101/2000 Sb., o ochraně osobních údajů a o změně některých zákonů, ve znění pozdějších předpisů a s nařízením Evropského parlamentu a Rady EU 2016/679 ze dne 27.4.2016 o ochraně fyzických osob v souvislosti se zpracováním osobních údajů a o volném pohybu těchto údajů a o zrušení směrnice 95/46/ES (obecné nařízení o ochraně osobních údajů; dále jen „GDPR“). Jako Správce osobních údajů na základě povinnosti dané zvláštními zákony stanovuje Správce tyto zásady pro zpracování osobních údajů vztahujících se na zpracování osobních údajů uživatelů.</w:t>
      </w:r>
    </w:p>
    <w:p w14:paraId="1F2BE8CC" w14:textId="258E3606" w:rsidR="00F10730" w:rsidRDefault="00F10730" w:rsidP="00F10730">
      <w:pPr>
        <w:ind w:left="705" w:hanging="705"/>
        <w:jc w:val="both"/>
      </w:pPr>
      <w:r>
        <w:t>2</w:t>
      </w:r>
      <w:r>
        <w:t>.</w:t>
      </w:r>
      <w:r>
        <w:tab/>
        <w:t>Osobní údaje poskytnuté správci v souvislosti s využitím služeb poskytovaných nebo nabízených Správcem, zpracovává Správce v souladu s právními předpisy. Takto získané osobní údaje budou Správcem užity jen k účelům a za podmínek zde stanovených</w:t>
      </w:r>
    </w:p>
    <w:p w14:paraId="728EADA7" w14:textId="77777777" w:rsidR="00F10730" w:rsidRDefault="00F10730" w:rsidP="00F10730">
      <w:pPr>
        <w:jc w:val="both"/>
      </w:pPr>
      <w:r>
        <w:t>3.</w:t>
      </w:r>
      <w:r>
        <w:tab/>
        <w:t>Správce tento dokument dle potřeb reviduje a aktualizuje.</w:t>
      </w:r>
    </w:p>
    <w:p w14:paraId="66A8CDCF" w14:textId="3BCF0EE5" w:rsidR="00F10730" w:rsidRDefault="00F10730" w:rsidP="00F10730">
      <w:pPr>
        <w:ind w:left="705" w:hanging="705"/>
        <w:jc w:val="both"/>
      </w:pPr>
      <w:r>
        <w:t>4.</w:t>
      </w:r>
      <w:r>
        <w:tab/>
        <w:t xml:space="preserve">Správce zpracovává pouze </w:t>
      </w:r>
      <w:r>
        <w:t xml:space="preserve">nezbytné </w:t>
      </w:r>
      <w:r>
        <w:t xml:space="preserve">údaje, které mu Subjekt poskytne </w:t>
      </w:r>
      <w:r>
        <w:t xml:space="preserve">při objednávce služby </w:t>
      </w:r>
      <w:r>
        <w:t xml:space="preserve">prostřednictvím formuláře umístěného na webových stránkách, popř. prostřednictvím kontaktního emailu či telefonu. </w:t>
      </w:r>
      <w:r>
        <w:t xml:space="preserve">Správce zpracovává pouze údaje nezbytné pro plnění objednané služby. </w:t>
      </w:r>
      <w:r>
        <w:t>Jedná se zejména o:</w:t>
      </w:r>
    </w:p>
    <w:p w14:paraId="74EC7EFF" w14:textId="50FEA257" w:rsidR="00F10730" w:rsidRDefault="00F10730" w:rsidP="008D4A34">
      <w:pPr>
        <w:spacing w:after="0"/>
        <w:ind w:firstLine="705"/>
        <w:jc w:val="both"/>
      </w:pPr>
      <w:r>
        <w:t xml:space="preserve">- identifikační údaje- např. jméno, příjmení, </w:t>
      </w:r>
    </w:p>
    <w:p w14:paraId="2FD1060E" w14:textId="675BA9B8" w:rsidR="00F10730" w:rsidRDefault="00F10730" w:rsidP="008D4A34">
      <w:pPr>
        <w:spacing w:after="0"/>
        <w:ind w:left="705"/>
        <w:jc w:val="both"/>
      </w:pPr>
      <w:r>
        <w:t xml:space="preserve">- kontaktní údaje – </w:t>
      </w:r>
      <w:r>
        <w:t xml:space="preserve">číslo telefonu, popř. </w:t>
      </w:r>
      <w:r>
        <w:t>doručovací adresa, emailová adresa</w:t>
      </w:r>
    </w:p>
    <w:p w14:paraId="00E22606" w14:textId="2BEDCCB3" w:rsidR="00F10730" w:rsidRDefault="00F10730" w:rsidP="008D4A34">
      <w:pPr>
        <w:spacing w:after="0"/>
        <w:ind w:left="705"/>
        <w:jc w:val="both"/>
      </w:pPr>
      <w:r>
        <w:t xml:space="preserve">- údaje </w:t>
      </w:r>
      <w:r w:rsidR="008D4A34">
        <w:t xml:space="preserve">o zdravotním stavu, které jsou relevantní pro správně poskytnutí </w:t>
      </w:r>
    </w:p>
    <w:p w14:paraId="64C74C4E" w14:textId="3E0226E4" w:rsidR="00F10730" w:rsidRDefault="00F10730" w:rsidP="008D4A34">
      <w:pPr>
        <w:spacing w:after="0"/>
        <w:ind w:left="851" w:hanging="146"/>
        <w:jc w:val="both"/>
      </w:pPr>
      <w:r>
        <w:t>- dále údaje, které Správce získá tím, že Subjekt údajů použije jeho služby:</w:t>
      </w:r>
      <w:r w:rsidR="008D4A34">
        <w:t xml:space="preserve"> </w:t>
      </w:r>
      <w:r>
        <w:t>IP adresa</w:t>
      </w:r>
      <w:r w:rsidR="008D4A34">
        <w:t>,</w:t>
      </w:r>
      <w:r>
        <w:t xml:space="preserve"> soubory cookies</w:t>
      </w:r>
      <w:r w:rsidR="008D4A34">
        <w:t xml:space="preserve">, </w:t>
      </w:r>
      <w:r>
        <w:t>případně jiný on-line identifikátor</w:t>
      </w:r>
    </w:p>
    <w:p w14:paraId="12C7D337" w14:textId="115C6D08" w:rsidR="00F10730" w:rsidRDefault="008D4A34" w:rsidP="00F10730">
      <w:pPr>
        <w:spacing w:before="100" w:beforeAutospacing="1" w:after="100" w:afterAutospacing="1" w:line="240" w:lineRule="auto"/>
        <w:ind w:left="705" w:hanging="705"/>
        <w:jc w:val="both"/>
        <w:rPr>
          <w:rFonts w:eastAsia="Times New Roman" w:cstheme="minorHAnsi"/>
          <w:kern w:val="0"/>
          <w:lang w:eastAsia="cs-CZ"/>
          <w14:ligatures w14:val="none"/>
        </w:rPr>
      </w:pPr>
      <w:r>
        <w:rPr>
          <w:rFonts w:eastAsia="Times New Roman" w:cstheme="minorHAnsi"/>
          <w:kern w:val="0"/>
          <w:lang w:eastAsia="cs-CZ"/>
          <w14:ligatures w14:val="none"/>
        </w:rPr>
        <w:t>5</w:t>
      </w:r>
      <w:r w:rsidR="00F10730">
        <w:rPr>
          <w:rFonts w:eastAsia="Times New Roman" w:cstheme="minorHAnsi"/>
          <w:kern w:val="0"/>
          <w:lang w:eastAsia="cs-CZ"/>
          <w14:ligatures w14:val="none"/>
        </w:rPr>
        <w:t>.</w:t>
      </w:r>
      <w:r w:rsidR="00F10730">
        <w:rPr>
          <w:rFonts w:eastAsia="Times New Roman" w:cstheme="minorHAnsi"/>
          <w:kern w:val="0"/>
          <w:lang w:eastAsia="cs-CZ"/>
          <w14:ligatures w14:val="none"/>
        </w:rPr>
        <w:tab/>
        <w:t xml:space="preserve">Pokud Subjekt osobních údajů udělil Správci souhlas se zasíláním obchodních sdělení dle </w:t>
      </w:r>
      <w:proofErr w:type="spellStart"/>
      <w:r w:rsidR="00F10730">
        <w:rPr>
          <w:rFonts w:eastAsia="Times New Roman" w:cstheme="minorHAnsi"/>
          <w:kern w:val="0"/>
          <w:lang w:eastAsia="cs-CZ"/>
          <w14:ligatures w14:val="none"/>
        </w:rPr>
        <w:t>ust</w:t>
      </w:r>
      <w:proofErr w:type="spellEnd"/>
      <w:r w:rsidR="00F10730">
        <w:rPr>
          <w:rFonts w:eastAsia="Times New Roman" w:cstheme="minorHAnsi"/>
          <w:kern w:val="0"/>
          <w:lang w:eastAsia="cs-CZ"/>
          <w14:ligatures w14:val="none"/>
        </w:rPr>
        <w:t>. § 7 odst. 2 zákona č. 480/2004 Sb., o některých službách informační společnosti a změně některých zákonů, ve znění pozdějších předpisů, nebo je zákazníkem Správce ve smyslu odst. 3 citovaného ustanovení, je Správce za podmínek stanovených tímto zákonem oprávněn poskytnutý elektronický kontakt (např. emailovou adresu nebo telefonní číslo</w:t>
      </w:r>
      <w:r>
        <w:rPr>
          <w:rFonts w:eastAsia="Times New Roman" w:cstheme="minorHAnsi"/>
          <w:kern w:val="0"/>
          <w:lang w:eastAsia="cs-CZ"/>
          <w14:ligatures w14:val="none"/>
        </w:rPr>
        <w:t>)</w:t>
      </w:r>
      <w:r w:rsidR="00F10730">
        <w:rPr>
          <w:rFonts w:eastAsia="Times New Roman" w:cstheme="minorHAnsi"/>
          <w:kern w:val="0"/>
          <w:lang w:eastAsia="cs-CZ"/>
          <w14:ligatures w14:val="none"/>
        </w:rPr>
        <w:t xml:space="preserve"> využít k zasílání obchodních sdělní a jiných obdobných aktivit přímého marketingu, zahrnující zejména zasílání informací o nových službách, pořádaných akcích nebo jiných speciálních nabídkách.</w:t>
      </w:r>
    </w:p>
    <w:p w14:paraId="42A6D598" w14:textId="33A36247" w:rsidR="00F10730" w:rsidRDefault="008D4A34" w:rsidP="00F10730">
      <w:pPr>
        <w:spacing w:before="100" w:beforeAutospacing="1" w:after="100" w:afterAutospacing="1" w:line="240" w:lineRule="auto"/>
        <w:ind w:left="705" w:hanging="705"/>
        <w:jc w:val="both"/>
        <w:rPr>
          <w:rFonts w:eastAsia="Times New Roman" w:cstheme="minorHAnsi"/>
          <w:kern w:val="0"/>
          <w:lang w:eastAsia="cs-CZ"/>
          <w14:ligatures w14:val="none"/>
        </w:rPr>
      </w:pPr>
      <w:r>
        <w:rPr>
          <w:rFonts w:eastAsia="Times New Roman" w:cstheme="minorHAnsi"/>
          <w:kern w:val="0"/>
          <w:lang w:eastAsia="cs-CZ"/>
          <w14:ligatures w14:val="none"/>
        </w:rPr>
        <w:t>6</w:t>
      </w:r>
      <w:r w:rsidR="00F10730">
        <w:rPr>
          <w:rFonts w:eastAsia="Times New Roman" w:cstheme="minorHAnsi"/>
          <w:kern w:val="0"/>
          <w:lang w:eastAsia="cs-CZ"/>
          <w14:ligatures w14:val="none"/>
        </w:rPr>
        <w:t>.</w:t>
      </w:r>
      <w:r w:rsidR="00F10730">
        <w:rPr>
          <w:rFonts w:eastAsia="Times New Roman" w:cstheme="minorHAnsi"/>
          <w:kern w:val="0"/>
          <w:lang w:eastAsia="cs-CZ"/>
          <w14:ligatures w14:val="none"/>
        </w:rPr>
        <w:tab/>
        <w:t>V případě, že si Subjekt osobních údajů zasílání obchodních sdělení nebude přát, může svůj souhlas kdykoliv odvolat nebo se z odběru kdykoliv odhlásit prostřednictvím e-mailu.</w:t>
      </w:r>
    </w:p>
    <w:p w14:paraId="155D0B94" w14:textId="6F108171" w:rsidR="00F10730" w:rsidRDefault="008D4A34" w:rsidP="00F10730">
      <w:pPr>
        <w:spacing w:before="100" w:beforeAutospacing="1" w:after="100" w:afterAutospacing="1" w:line="240" w:lineRule="auto"/>
        <w:ind w:left="705" w:hanging="705"/>
        <w:jc w:val="both"/>
        <w:rPr>
          <w:rFonts w:eastAsia="Times New Roman" w:cstheme="minorHAnsi"/>
          <w:kern w:val="0"/>
          <w:lang w:eastAsia="cs-CZ"/>
          <w14:ligatures w14:val="none"/>
        </w:rPr>
      </w:pPr>
      <w:r>
        <w:rPr>
          <w:rFonts w:eastAsia="Times New Roman" w:cstheme="minorHAnsi"/>
          <w:kern w:val="0"/>
          <w:lang w:eastAsia="cs-CZ"/>
          <w14:ligatures w14:val="none"/>
        </w:rPr>
        <w:t>7</w:t>
      </w:r>
      <w:r w:rsidR="00F10730">
        <w:rPr>
          <w:rFonts w:eastAsia="Times New Roman" w:cstheme="minorHAnsi"/>
          <w:kern w:val="0"/>
          <w:lang w:eastAsia="cs-CZ"/>
          <w14:ligatures w14:val="none"/>
        </w:rPr>
        <w:t>.</w:t>
      </w:r>
      <w:r w:rsidR="00F10730">
        <w:rPr>
          <w:rFonts w:eastAsia="Times New Roman" w:cstheme="minorHAnsi"/>
          <w:kern w:val="0"/>
          <w:lang w:eastAsia="cs-CZ"/>
          <w14:ligatures w14:val="none"/>
        </w:rPr>
        <w:tab/>
      </w:r>
      <w:r w:rsidR="00F10730" w:rsidRPr="00463596">
        <w:rPr>
          <w:rFonts w:eastAsia="Times New Roman" w:cstheme="minorHAnsi"/>
          <w:kern w:val="0"/>
          <w:lang w:eastAsia="cs-CZ"/>
          <w14:ligatures w14:val="none"/>
        </w:rPr>
        <w:t>Délka uložení osobních údajů je určována jednotlivými účely jejich zpracování, jedná se však vždy pouze o dobu nezbytně nutnou</w:t>
      </w:r>
      <w:r w:rsidR="00F10730">
        <w:rPr>
          <w:rFonts w:eastAsia="Times New Roman" w:cstheme="minorHAnsi"/>
          <w:kern w:val="0"/>
          <w:lang w:eastAsia="cs-CZ"/>
          <w14:ligatures w14:val="none"/>
        </w:rPr>
        <w:t xml:space="preserve"> k zajištění práv a povinností plynoucích ze </w:t>
      </w:r>
      <w:r>
        <w:rPr>
          <w:rFonts w:eastAsia="Times New Roman" w:cstheme="minorHAnsi"/>
          <w:kern w:val="0"/>
          <w:lang w:eastAsia="cs-CZ"/>
          <w14:ligatures w14:val="none"/>
        </w:rPr>
        <w:t>smluvního vztahu</w:t>
      </w:r>
      <w:r w:rsidR="00F10730">
        <w:rPr>
          <w:rFonts w:eastAsia="Times New Roman" w:cstheme="minorHAnsi"/>
          <w:kern w:val="0"/>
          <w:lang w:eastAsia="cs-CZ"/>
          <w14:ligatures w14:val="none"/>
        </w:rPr>
        <w:t xml:space="preserve"> a příslušných právních předpisů, nejdéle po dobu 1</w:t>
      </w:r>
      <w:r>
        <w:rPr>
          <w:rFonts w:eastAsia="Times New Roman" w:cstheme="minorHAnsi"/>
          <w:kern w:val="0"/>
          <w:lang w:eastAsia="cs-CZ"/>
          <w14:ligatures w14:val="none"/>
        </w:rPr>
        <w:t>5</w:t>
      </w:r>
      <w:r w:rsidR="00F10730">
        <w:rPr>
          <w:rFonts w:eastAsia="Times New Roman" w:cstheme="minorHAnsi"/>
          <w:kern w:val="0"/>
          <w:lang w:eastAsia="cs-CZ"/>
          <w14:ligatures w14:val="none"/>
        </w:rPr>
        <w:t xml:space="preserve"> let </w:t>
      </w:r>
      <w:r>
        <w:rPr>
          <w:rFonts w:eastAsia="Times New Roman" w:cstheme="minorHAnsi"/>
          <w:kern w:val="0"/>
          <w:lang w:eastAsia="cs-CZ"/>
          <w14:ligatures w14:val="none"/>
        </w:rPr>
        <w:t>od ukončení smluvního vztahu</w:t>
      </w:r>
      <w:r w:rsidR="00F10730">
        <w:rPr>
          <w:rFonts w:eastAsia="Times New Roman" w:cstheme="minorHAnsi"/>
          <w:kern w:val="0"/>
          <w:lang w:eastAsia="cs-CZ"/>
          <w14:ligatures w14:val="none"/>
        </w:rPr>
        <w:t>.</w:t>
      </w:r>
      <w:r w:rsidR="005B369F">
        <w:rPr>
          <w:rFonts w:eastAsia="Times New Roman" w:cstheme="minorHAnsi"/>
          <w:kern w:val="0"/>
          <w:lang w:eastAsia="cs-CZ"/>
          <w14:ligatures w14:val="none"/>
        </w:rPr>
        <w:t xml:space="preserve"> Po uplynutí této zákonné doby budou údaje Správcem vymazány.</w:t>
      </w:r>
    </w:p>
    <w:p w14:paraId="2D91DAB3" w14:textId="41147C6F" w:rsidR="00F10730" w:rsidRDefault="005B369F" w:rsidP="005B369F">
      <w:pPr>
        <w:spacing w:before="100" w:beforeAutospacing="1" w:after="100" w:afterAutospacing="1" w:line="240" w:lineRule="auto"/>
        <w:ind w:left="705" w:hanging="705"/>
        <w:jc w:val="both"/>
        <w:rPr>
          <w:rFonts w:eastAsia="Times New Roman"/>
          <w:kern w:val="0"/>
          <w:lang w:eastAsia="cs-CZ"/>
          <w14:ligatures w14:val="none"/>
        </w:rPr>
      </w:pPr>
      <w:r>
        <w:rPr>
          <w:rFonts w:eastAsia="Times New Roman"/>
          <w:kern w:val="0"/>
          <w:lang w:eastAsia="cs-CZ"/>
          <w14:ligatures w14:val="none"/>
        </w:rPr>
        <w:t>8</w:t>
      </w:r>
      <w:r w:rsidR="00F10730" w:rsidRPr="7988E238">
        <w:rPr>
          <w:rFonts w:eastAsia="Times New Roman"/>
          <w:kern w:val="0"/>
          <w:lang w:eastAsia="cs-CZ"/>
          <w14:ligatures w14:val="none"/>
        </w:rPr>
        <w:t>.</w:t>
      </w:r>
      <w:r w:rsidR="00F10730">
        <w:rPr>
          <w:rFonts w:eastAsia="Times New Roman" w:cstheme="minorHAnsi"/>
          <w:kern w:val="0"/>
          <w:lang w:eastAsia="cs-CZ"/>
          <w14:ligatures w14:val="none"/>
        </w:rPr>
        <w:tab/>
      </w:r>
      <w:r w:rsidR="00F10730" w:rsidRPr="7988E238">
        <w:rPr>
          <w:rFonts w:eastAsia="Times New Roman"/>
          <w:kern w:val="0"/>
          <w:lang w:eastAsia="cs-CZ"/>
          <w14:ligatures w14:val="none"/>
        </w:rPr>
        <w:t xml:space="preserve">Správce nepředává osobní údaje do třetích zemí a nejsou předávány dalším příjemcům, </w:t>
      </w:r>
      <w:r>
        <w:rPr>
          <w:rFonts w:eastAsia="Times New Roman"/>
          <w:kern w:val="0"/>
          <w:lang w:eastAsia="cs-CZ"/>
          <w14:ligatures w14:val="none"/>
        </w:rPr>
        <w:t xml:space="preserve">vyjma </w:t>
      </w:r>
      <w:r w:rsidR="00F10730" w:rsidRPr="7988E238">
        <w:rPr>
          <w:rFonts w:eastAsia="Times New Roman"/>
          <w:kern w:val="0"/>
          <w:lang w:eastAsia="cs-CZ"/>
          <w14:ligatures w14:val="none"/>
        </w:rPr>
        <w:t xml:space="preserve">osob zajišťujících chod webu a softwaru, osob zajišťujícím případné služby platebního styku, </w:t>
      </w:r>
      <w:r>
        <w:rPr>
          <w:rFonts w:eastAsia="Times New Roman"/>
          <w:kern w:val="0"/>
          <w:lang w:eastAsia="cs-CZ"/>
          <w14:ligatures w14:val="none"/>
        </w:rPr>
        <w:t xml:space="preserve">za určitých podmínek </w:t>
      </w:r>
      <w:r w:rsidR="00F10730" w:rsidRPr="7988E238">
        <w:rPr>
          <w:rFonts w:eastAsia="Times New Roman"/>
          <w:kern w:val="0"/>
          <w:lang w:eastAsia="cs-CZ"/>
          <w14:ligatures w14:val="none"/>
        </w:rPr>
        <w:t>orgánům státní správy.</w:t>
      </w:r>
    </w:p>
    <w:p w14:paraId="11E7122A" w14:textId="123A0047" w:rsidR="00F10730" w:rsidRPr="008D4A34" w:rsidRDefault="005B369F" w:rsidP="008D4A34">
      <w:pPr>
        <w:spacing w:before="100" w:beforeAutospacing="1" w:after="100" w:afterAutospacing="1" w:line="240" w:lineRule="auto"/>
        <w:ind w:left="705" w:hanging="705"/>
        <w:jc w:val="both"/>
        <w:rPr>
          <w:rFonts w:eastAsia="Times New Roman"/>
          <w:kern w:val="0"/>
          <w:lang w:eastAsia="cs-CZ"/>
          <w14:ligatures w14:val="none"/>
        </w:rPr>
      </w:pPr>
      <w:r>
        <w:rPr>
          <w:rFonts w:eastAsia="Times New Roman"/>
          <w:kern w:val="0"/>
          <w:lang w:eastAsia="cs-CZ"/>
          <w14:ligatures w14:val="none"/>
        </w:rPr>
        <w:lastRenderedPageBreak/>
        <w:t>9</w:t>
      </w:r>
      <w:r w:rsidR="00F10730" w:rsidRPr="7988E238">
        <w:rPr>
          <w:rFonts w:eastAsia="Times New Roman"/>
          <w:kern w:val="0"/>
          <w:lang w:eastAsia="cs-CZ"/>
          <w14:ligatures w14:val="none"/>
        </w:rPr>
        <w:t>.</w:t>
      </w:r>
      <w:r w:rsidR="00F10730">
        <w:rPr>
          <w:rFonts w:eastAsia="Times New Roman" w:cstheme="minorHAnsi"/>
          <w:kern w:val="0"/>
          <w:lang w:eastAsia="cs-CZ"/>
          <w14:ligatures w14:val="none"/>
        </w:rPr>
        <w:tab/>
      </w:r>
      <w:r w:rsidR="00F10730" w:rsidRPr="7988E238">
        <w:rPr>
          <w:rFonts w:eastAsia="Times New Roman"/>
          <w:kern w:val="0"/>
          <w:lang w:eastAsia="cs-CZ"/>
          <w14:ligatures w14:val="none"/>
        </w:rPr>
        <w:t>Se souhlasem uživatele webových stránek Správce umisťuje do počítače Subjektu za účelem zpětného odesílání údajů o chování tohoto uživatele na webových stránkách (tzv. cookies) a zpracovává takto získané údaje za účelem nastavení webových stránek dle zjištěného chování uživatele a zlepšování služeb Správce. V této souvislosti může Správce provádět další marketing (zejména zobrazování reklamy na jiných webových) a v rámci dalšího marketingu zpracovává IP adresu uživatele. V rámci nastavení prohlížeče může uživatel jednotlivé cookies blokovat či povolit či zcela zakázat jejich použití-. Pokud bude v prohlížeči použití cookies povoleno, má se za to, že uživatel s využitím cookies ze strany serveru souhlasí.</w:t>
      </w:r>
    </w:p>
    <w:p w14:paraId="68B07F24" w14:textId="77777777" w:rsidR="00F10730" w:rsidRDefault="00F10730" w:rsidP="00F10730">
      <w:pPr>
        <w:spacing w:before="100" w:beforeAutospacing="1" w:after="100" w:afterAutospacing="1" w:line="240" w:lineRule="auto"/>
        <w:ind w:left="705" w:hanging="705"/>
        <w:jc w:val="both"/>
        <w:rPr>
          <w:rFonts w:eastAsia="Times New Roman" w:cstheme="minorHAnsi"/>
          <w:kern w:val="0"/>
          <w:lang w:eastAsia="cs-CZ"/>
          <w14:ligatures w14:val="none"/>
        </w:rPr>
      </w:pPr>
      <w:r>
        <w:rPr>
          <w:rFonts w:eastAsia="Times New Roman" w:cstheme="minorHAnsi"/>
          <w:kern w:val="0"/>
          <w:lang w:eastAsia="cs-CZ"/>
          <w14:ligatures w14:val="none"/>
        </w:rPr>
        <w:t>10.</w:t>
      </w:r>
      <w:r>
        <w:rPr>
          <w:rFonts w:eastAsia="Times New Roman" w:cstheme="minorHAnsi"/>
          <w:kern w:val="0"/>
          <w:lang w:eastAsia="cs-CZ"/>
          <w14:ligatures w14:val="none"/>
        </w:rPr>
        <w:tab/>
        <w:t xml:space="preserve">Subjekt údajů má právo na přístup k osobním údajům, které se ho týkají, a které Správce zpracovává, má právo požadovat jejich opravu, podat námitku proti zpracování či požadovat omezení zpracování, pokud zjistí, že tyto údaje jsou zpracovány v rozporu s právními předpisy, právo na výmaz, právo na přenositelnost, dále právo na odvolání souhlasu a právo na stížnost prostřednictvím Úřadu pro ochranu osobních údajů. </w:t>
      </w:r>
    </w:p>
    <w:p w14:paraId="560A7685" w14:textId="77777777" w:rsidR="00F10730" w:rsidRDefault="00F10730" w:rsidP="00F10730">
      <w:pPr>
        <w:spacing w:before="100" w:beforeAutospacing="1" w:after="100" w:afterAutospacing="1" w:line="240" w:lineRule="auto"/>
        <w:ind w:left="705" w:hanging="705"/>
        <w:jc w:val="both"/>
        <w:rPr>
          <w:rFonts w:eastAsia="Times New Roman" w:cstheme="minorHAnsi"/>
          <w:kern w:val="0"/>
          <w:lang w:eastAsia="cs-CZ"/>
          <w14:ligatures w14:val="none"/>
        </w:rPr>
      </w:pPr>
    </w:p>
    <w:p w14:paraId="6A71C27A" w14:textId="1CCCC7F4" w:rsidR="00F10730" w:rsidRDefault="00F10730" w:rsidP="00F10730">
      <w:pPr>
        <w:spacing w:before="100" w:beforeAutospacing="1" w:after="100" w:afterAutospacing="1" w:line="240" w:lineRule="auto"/>
        <w:ind w:left="705" w:hanging="705"/>
        <w:jc w:val="both"/>
        <w:rPr>
          <w:rFonts w:eastAsia="Times New Roman" w:cstheme="minorHAnsi"/>
          <w:kern w:val="0"/>
          <w:lang w:eastAsia="cs-CZ"/>
          <w14:ligatures w14:val="none"/>
        </w:rPr>
      </w:pPr>
      <w:r>
        <w:rPr>
          <w:rFonts w:eastAsia="Times New Roman" w:cstheme="minorHAnsi"/>
          <w:kern w:val="0"/>
          <w:lang w:eastAsia="cs-CZ"/>
          <w14:ligatures w14:val="none"/>
        </w:rPr>
        <w:t>Tyto zásady jsou účinné od</w:t>
      </w:r>
      <w:r w:rsidR="008D4A34">
        <w:rPr>
          <w:rFonts w:eastAsia="Times New Roman" w:cstheme="minorHAnsi"/>
          <w:kern w:val="0"/>
          <w:lang w:eastAsia="cs-CZ"/>
          <w14:ligatures w14:val="none"/>
        </w:rPr>
        <w:t xml:space="preserve"> 12.12.2023</w:t>
      </w:r>
    </w:p>
    <w:p w14:paraId="293EAD52" w14:textId="77777777" w:rsidR="00F10730" w:rsidRPr="00463596" w:rsidRDefault="00F10730" w:rsidP="00F10730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lang w:eastAsia="cs-CZ"/>
          <w14:ligatures w14:val="none"/>
        </w:rPr>
      </w:pPr>
    </w:p>
    <w:p w14:paraId="648BE4F3" w14:textId="77777777" w:rsidR="00F10730" w:rsidRDefault="00F10730" w:rsidP="00F10730">
      <w:pPr>
        <w:jc w:val="both"/>
      </w:pPr>
    </w:p>
    <w:p w14:paraId="65DB2706" w14:textId="77777777" w:rsidR="00F10730" w:rsidRDefault="00F10730" w:rsidP="00F10730">
      <w:pPr>
        <w:jc w:val="both"/>
      </w:pPr>
      <w:r>
        <w:t xml:space="preserve">- </w:t>
      </w:r>
    </w:p>
    <w:p w14:paraId="058F5C1A" w14:textId="77777777" w:rsidR="00261446" w:rsidRDefault="00261446"/>
    <w:sectPr w:rsidR="00261446" w:rsidSect="00614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B63CCF"/>
    <w:multiLevelType w:val="hybridMultilevel"/>
    <w:tmpl w:val="CB400CCE"/>
    <w:lvl w:ilvl="0" w:tplc="8D9AEF10">
      <w:start w:val="4"/>
      <w:numFmt w:val="bullet"/>
      <w:lvlText w:val="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087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730"/>
    <w:rsid w:val="00261446"/>
    <w:rsid w:val="005B369F"/>
    <w:rsid w:val="00614EA3"/>
    <w:rsid w:val="008D4A34"/>
    <w:rsid w:val="00E1469B"/>
    <w:rsid w:val="00F1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DFFF6"/>
  <w15:chartTrackingRefBased/>
  <w15:docId w15:val="{FDE7C293-5BE7-45AA-9C83-A6412F603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073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1073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1073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107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sa.ehre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665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Ehrenbergerová Nella 5393</dc:creator>
  <cp:keywords/>
  <dc:description/>
  <cp:lastModifiedBy>Ehrenbergerová Nella 5393</cp:lastModifiedBy>
  <cp:revision>1</cp:revision>
  <dcterms:created xsi:type="dcterms:W3CDTF">2024-01-24T09:16:00Z</dcterms:created>
  <dcterms:modified xsi:type="dcterms:W3CDTF">2024-01-24T09:42:00Z</dcterms:modified>
</cp:coreProperties>
</file>